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44835A9D" w:rsidR="008F5E09" w:rsidRDefault="005C2286" w:rsidP="00B377F8">
      <w:pPr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3472EED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3E6DF82E" w:rsidR="003C0C3B" w:rsidRDefault="005C2286" w:rsidP="00B95B10">
                            <w:pPr>
                              <w:ind w:right="-94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57B78" wp14:editId="1A710114">
                                  <wp:extent cx="361950" cy="257175"/>
                                  <wp:effectExtent l="0" t="0" r="0" b="0"/>
                                  <wp:docPr id="2" name="Bild 2" descr="flagge-spanien-flagge-rechteckig-50x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lagge-spanien-flagge-rechteckig-50x7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  <w:r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" stroked="f">
                <v:textbox>
                  <w:txbxContent>
                    <w:p w14:paraId="466B1CF5" w14:textId="3E6DF82E" w:rsidR="003C0C3B" w:rsidRDefault="005C2286" w:rsidP="00B95B10">
                      <w:pPr>
                        <w:ind w:right="-945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57B78" wp14:editId="1A710114">
                            <wp:extent cx="361950" cy="257175"/>
                            <wp:effectExtent l="0" t="0" r="0" b="0"/>
                            <wp:docPr id="2" name="Bild 2" descr="flagge-spanien-flagge-rechteckig-50x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lagge-spanien-flagge-rechteckig-50x7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  <w:r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6132F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63804F07" wp14:editId="001F1C0A">
            <wp:extent cx="2943225" cy="6147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04" cy="62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0E9A" w14:textId="3F65123A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2379094C" w14:textId="77777777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41E00C0C" w14:textId="77777777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65752EC7" w14:textId="7566745C" w:rsidR="00F819C0" w:rsidRDefault="000C0DE9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proofErr w:type="spellStart"/>
      <w:r>
        <w:rPr>
          <w:rFonts w:eastAsia="Calibri"/>
          <w:bCs w:val="0"/>
          <w:sz w:val="52"/>
          <w:szCs w:val="52"/>
          <w:lang w:val="en-US" w:eastAsia="en-US"/>
        </w:rPr>
        <w:t>Equiplast</w:t>
      </w:r>
      <w:proofErr w:type="spellEnd"/>
    </w:p>
    <w:p w14:paraId="768ADFC2" w14:textId="77777777" w:rsidR="0056132F" w:rsidRPr="0056132F" w:rsidRDefault="0056132F" w:rsidP="0056132F">
      <w:pPr>
        <w:rPr>
          <w:rFonts w:eastAsia="Calibri"/>
          <w:lang w:val="en-US" w:eastAsia="en-US"/>
        </w:rPr>
      </w:pPr>
    </w:p>
    <w:p w14:paraId="10E5E412" w14:textId="77777777" w:rsidR="000C0DE9" w:rsidRPr="000C0DE9" w:rsidRDefault="00F819C0" w:rsidP="000C0DE9">
      <w:pPr>
        <w:jc w:val="center"/>
        <w:rPr>
          <w:rFonts w:ascii="Arial" w:eastAsia="Calibri" w:hAnsi="Arial" w:cs="Arial"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0C0DE9" w:rsidRPr="000C0DE9">
        <w:rPr>
          <w:rFonts w:ascii="Arial" w:eastAsia="Calibri" w:hAnsi="Arial" w:cs="Arial"/>
          <w:bCs/>
          <w:lang w:val="en-US" w:eastAsia="en-US"/>
        </w:rPr>
        <w:t>Gran Via, Hall 3, Level 0, Street E, Stand 23</w:t>
      </w:r>
    </w:p>
    <w:p w14:paraId="5B90747D" w14:textId="46D84569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48B71CDF" w:rsidR="008F5E09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fr-FR" w:eastAsia="en-US"/>
        </w:rPr>
      </w:pPr>
      <w:proofErr w:type="spellStart"/>
      <w:r w:rsidRPr="000C0DE9">
        <w:rPr>
          <w:rFonts w:eastAsia="Calibri"/>
          <w:bCs w:val="0"/>
          <w:szCs w:val="24"/>
          <w:lang w:val="fr-FR" w:eastAsia="en-US"/>
        </w:rPr>
        <w:t>Pressemappe</w:t>
      </w:r>
      <w:proofErr w:type="spellEnd"/>
      <w:r w:rsidR="0094584C" w:rsidRPr="000C0DE9">
        <w:rPr>
          <w:rFonts w:eastAsia="Calibri"/>
          <w:bCs w:val="0"/>
          <w:szCs w:val="24"/>
          <w:lang w:val="fr-FR" w:eastAsia="en-US"/>
        </w:rPr>
        <w:t xml:space="preserve"> </w:t>
      </w:r>
      <w:r w:rsidR="008F5E09" w:rsidRPr="000C0DE9">
        <w:rPr>
          <w:rFonts w:eastAsia="Calibri"/>
          <w:bCs w:val="0"/>
          <w:szCs w:val="24"/>
          <w:lang w:val="fr-FR" w:eastAsia="en-US"/>
        </w:rPr>
        <w:t xml:space="preserve">/ </w:t>
      </w:r>
      <w:r w:rsidR="008F5E09" w:rsidRPr="000C0DE9">
        <w:rPr>
          <w:rFonts w:eastAsia="Calibri"/>
          <w:szCs w:val="24"/>
          <w:lang w:val="fr-FR" w:eastAsia="en-US"/>
        </w:rPr>
        <w:t>Press Kit</w:t>
      </w:r>
      <w:r w:rsidR="003C0C3B" w:rsidRPr="000C0DE9">
        <w:rPr>
          <w:rFonts w:eastAsia="Calibri"/>
          <w:szCs w:val="24"/>
          <w:lang w:val="fr-FR" w:eastAsia="en-US"/>
        </w:rPr>
        <w:t xml:space="preserve"> </w:t>
      </w:r>
      <w:r w:rsidR="00C14663" w:rsidRPr="000C0DE9">
        <w:rPr>
          <w:rFonts w:eastAsia="Calibri"/>
          <w:szCs w:val="24"/>
          <w:lang w:val="fr-FR" w:eastAsia="en-US"/>
        </w:rPr>
        <w:t xml:space="preserve">/ Kit de </w:t>
      </w:r>
      <w:proofErr w:type="spellStart"/>
      <w:r w:rsidR="00C14663" w:rsidRPr="000C0DE9">
        <w:rPr>
          <w:rFonts w:eastAsia="Calibri"/>
          <w:szCs w:val="24"/>
          <w:lang w:val="fr-FR" w:eastAsia="en-US"/>
        </w:rPr>
        <w:t>Prensa</w:t>
      </w:r>
      <w:proofErr w:type="spellEnd"/>
      <w:r w:rsidR="00C14663" w:rsidRPr="000C0DE9">
        <w:rPr>
          <w:rFonts w:eastAsia="Calibri"/>
          <w:szCs w:val="24"/>
          <w:lang w:val="fr-FR" w:eastAsia="en-US"/>
        </w:rPr>
        <w:t xml:space="preserve"> </w:t>
      </w:r>
    </w:p>
    <w:p w14:paraId="33DB798B" w14:textId="77777777" w:rsidR="0056132F" w:rsidRPr="0056132F" w:rsidRDefault="0056132F" w:rsidP="0056132F">
      <w:pPr>
        <w:rPr>
          <w:rFonts w:eastAsia="Calibri"/>
          <w:lang w:val="fr-FR" w:eastAsia="en-US"/>
        </w:rPr>
      </w:pPr>
    </w:p>
    <w:p w14:paraId="4B2E2368" w14:textId="77777777" w:rsidR="00B377F8" w:rsidRPr="000C0DE9" w:rsidRDefault="00B377F8" w:rsidP="0033371D">
      <w:pPr>
        <w:rPr>
          <w:lang w:val="fr-FR" w:eastAsia="en-US"/>
        </w:rPr>
      </w:pPr>
    </w:p>
    <w:p w14:paraId="4411365B" w14:textId="2974009F" w:rsidR="006F75A7" w:rsidRDefault="008F5E09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proofErr w:type="spellStart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Pressemitteilungen</w:t>
      </w:r>
      <w:proofErr w:type="spellEnd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/ Press </w:t>
      </w:r>
      <w:proofErr w:type="spellStart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Releases</w:t>
      </w:r>
      <w:proofErr w:type="spellEnd"/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</w:t>
      </w:r>
      <w:r w:rsidR="00921C57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/ Comunicados de Prensa</w:t>
      </w:r>
      <w:r w:rsidR="003C0C3B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:</w:t>
      </w:r>
    </w:p>
    <w:p w14:paraId="6248A0B6" w14:textId="77777777" w:rsidR="00DD5E26" w:rsidRPr="005B6D4B" w:rsidRDefault="00DD5E26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243FAA0F" w14:textId="30087572" w:rsidR="00A1052F" w:rsidRPr="00A1052F" w:rsidRDefault="00A1052F" w:rsidP="0010402E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A1052F">
        <w:rPr>
          <w:rFonts w:ascii="Arial" w:eastAsia="Calibri" w:hAnsi="Arial"/>
          <w:sz w:val="22"/>
          <w:lang w:val="de-DE" w:eastAsia="en-US"/>
        </w:rPr>
        <w:t>Erweiterte Optionen der Simulation</w:t>
      </w:r>
      <w:r w:rsidRPr="00A1052F">
        <w:rPr>
          <w:rFonts w:ascii="Arial" w:eastAsia="Calibri" w:hAnsi="Arial"/>
          <w:sz w:val="22"/>
          <w:lang w:val="de-DE" w:eastAsia="en-US"/>
        </w:rPr>
        <w:t xml:space="preserve">: </w:t>
      </w:r>
      <w:r w:rsidRPr="00A1052F">
        <w:rPr>
          <w:rFonts w:ascii="Arial" w:eastAsia="Calibri" w:hAnsi="Arial"/>
          <w:sz w:val="22"/>
          <w:lang w:val="de-DE" w:eastAsia="en-US"/>
        </w:rPr>
        <w:t>SIGMASOFT</w:t>
      </w:r>
      <w:r w:rsidRPr="00A1052F">
        <w:rPr>
          <w:rFonts w:ascii="Arial" w:eastAsia="Calibri" w:hAnsi="Arial"/>
          <w:sz w:val="22"/>
          <w:vertAlign w:val="superscript"/>
          <w:lang w:val="de-DE" w:eastAsia="en-US"/>
        </w:rPr>
        <w:t>®</w:t>
      </w:r>
      <w:r w:rsidRPr="00A1052F">
        <w:rPr>
          <w:rFonts w:ascii="Arial" w:eastAsia="Calibri" w:hAnsi="Arial"/>
          <w:sz w:val="22"/>
          <w:lang w:val="de-DE" w:eastAsia="en-US"/>
        </w:rPr>
        <w:t xml:space="preserve"> auf der </w:t>
      </w:r>
      <w:proofErr w:type="spellStart"/>
      <w:r w:rsidRPr="00A1052F">
        <w:rPr>
          <w:rFonts w:ascii="Arial" w:eastAsia="Calibri" w:hAnsi="Arial"/>
          <w:sz w:val="22"/>
          <w:lang w:val="de-DE" w:eastAsia="en-US"/>
        </w:rPr>
        <w:t>Equiplast</w:t>
      </w:r>
      <w:proofErr w:type="spellEnd"/>
    </w:p>
    <w:p w14:paraId="4F8E605E" w14:textId="137EC321" w:rsidR="00A1052F" w:rsidRDefault="00A1052F" w:rsidP="00806DA5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>Advanced simulation options</w:t>
      </w: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>SIGMASOFT</w:t>
      </w:r>
      <w:r w:rsidRPr="00A1052F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at </w:t>
      </w:r>
      <w:proofErr w:type="spellStart"/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>Equiplast</w:t>
      </w:r>
      <w:proofErr w:type="spellEnd"/>
    </w:p>
    <w:p w14:paraId="01108623" w14:textId="1BB7134A" w:rsidR="00A1052F" w:rsidRPr="00A1052F" w:rsidRDefault="00A1052F" w:rsidP="003A674A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s-ES" w:eastAsia="en-US"/>
        </w:rPr>
      </w:pP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>Opciones de Simulación Avanzadas</w:t>
      </w: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: </w:t>
      </w: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>SIGMASOFT</w:t>
      </w:r>
      <w:r w:rsidRPr="00A1052F">
        <w:rPr>
          <w:rFonts w:ascii="Arial" w:eastAsia="Calibri" w:hAnsi="Arial" w:cs="Arial"/>
          <w:i/>
          <w:sz w:val="22"/>
          <w:szCs w:val="22"/>
          <w:vertAlign w:val="superscript"/>
          <w:lang w:val="es-ES" w:eastAsia="en-US"/>
        </w:rPr>
        <w:t>®</w:t>
      </w: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 en la </w:t>
      </w:r>
      <w:proofErr w:type="spellStart"/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>Equiplast</w:t>
      </w:r>
      <w:proofErr w:type="spellEnd"/>
    </w:p>
    <w:p w14:paraId="7C8E5C8E" w14:textId="77777777" w:rsidR="008F5E09" w:rsidRPr="00A1052F" w:rsidRDefault="008F5E09" w:rsidP="008F5E09">
      <w:pPr>
        <w:rPr>
          <w:rFonts w:eastAsia="Calibri"/>
          <w:lang w:val="es-ES" w:eastAsia="en-US"/>
        </w:rPr>
      </w:pPr>
    </w:p>
    <w:p w14:paraId="0A9F6FC8" w14:textId="29CD9672" w:rsidR="00A1052F" w:rsidRPr="00A1052F" w:rsidRDefault="00A1052F" w:rsidP="00A1052F">
      <w:pPr>
        <w:pStyle w:val="Listenabsatz"/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A1052F">
        <w:rPr>
          <w:rFonts w:ascii="Arial" w:eastAsia="Calibri" w:hAnsi="Arial"/>
          <w:sz w:val="22"/>
          <w:lang w:val="de-DE" w:eastAsia="en-US"/>
        </w:rPr>
        <w:t>SIGMA baut Academy und Weiterbildungsangebot aus</w:t>
      </w:r>
      <w:r>
        <w:rPr>
          <w:rFonts w:ascii="Arial" w:eastAsia="Calibri" w:hAnsi="Arial"/>
          <w:sz w:val="22"/>
          <w:lang w:val="de-DE" w:eastAsia="en-US"/>
        </w:rPr>
        <w:t xml:space="preserve">: </w:t>
      </w:r>
      <w:r w:rsidRPr="00A1052F">
        <w:rPr>
          <w:rFonts w:ascii="Arial" w:eastAsia="Calibri" w:hAnsi="Arial"/>
          <w:sz w:val="22"/>
          <w:lang w:val="de-DE" w:eastAsia="en-US"/>
        </w:rPr>
        <w:t>Mitarbeitende weiterbilden und in die Zukunft investieren</w:t>
      </w:r>
    </w:p>
    <w:p w14:paraId="406ECC6F" w14:textId="423CB47B" w:rsidR="00CE619D" w:rsidRDefault="00A1052F" w:rsidP="00A1052F">
      <w:pPr>
        <w:pStyle w:val="Listenabsatz"/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>SIGMA expands academy and training offering</w:t>
      </w: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r w:rsidRPr="00A1052F">
        <w:rPr>
          <w:rFonts w:ascii="Arial" w:eastAsia="Calibri" w:hAnsi="Arial" w:cs="Arial"/>
          <w:i/>
          <w:sz w:val="22"/>
          <w:szCs w:val="22"/>
          <w:lang w:val="en-US" w:eastAsia="en-US"/>
        </w:rPr>
        <w:t>Training employees and investing in the future</w:t>
      </w:r>
    </w:p>
    <w:p w14:paraId="2DE4AF85" w14:textId="6DADF50F" w:rsidR="00A1052F" w:rsidRPr="00A1052F" w:rsidRDefault="00A1052F" w:rsidP="00265776">
      <w:pPr>
        <w:pStyle w:val="Listenabsatz"/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s-ES" w:eastAsia="en-US"/>
        </w:rPr>
      </w:pP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>SIGMA amplía su academia y la oferta de formación</w:t>
      </w:r>
      <w:r>
        <w:rPr>
          <w:rFonts w:ascii="Arial" w:eastAsia="Calibri" w:hAnsi="Arial" w:cs="Arial"/>
          <w:i/>
          <w:sz w:val="22"/>
          <w:szCs w:val="22"/>
          <w:lang w:val="es-ES" w:eastAsia="en-US"/>
        </w:rPr>
        <w:t xml:space="preserve">: </w:t>
      </w:r>
      <w:r w:rsidRPr="00A1052F">
        <w:rPr>
          <w:rFonts w:ascii="Arial" w:eastAsia="Calibri" w:hAnsi="Arial" w:cs="Arial"/>
          <w:i/>
          <w:sz w:val="22"/>
          <w:szCs w:val="22"/>
          <w:lang w:val="es-ES" w:eastAsia="en-US"/>
        </w:rPr>
        <w:t>Formando trabajadores del sector e invirtiendo en el presente y el futuro</w:t>
      </w:r>
    </w:p>
    <w:p w14:paraId="75DAA6A1" w14:textId="596BB122" w:rsidR="001E701D" w:rsidRPr="00A1052F" w:rsidRDefault="001E701D" w:rsidP="009B3EFC">
      <w:pPr>
        <w:spacing w:line="288" w:lineRule="auto"/>
        <w:jc w:val="left"/>
        <w:rPr>
          <w:rFonts w:eastAsia="Calibri"/>
          <w:lang w:val="es-ES" w:eastAsia="en-US"/>
        </w:rPr>
      </w:pPr>
    </w:p>
    <w:p w14:paraId="1377487C" w14:textId="62247C6F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2CC6A1CA" w14:textId="5B3998B3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4BA3EE75" w14:textId="6AFFD9C4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7452172E" w14:textId="0C503DF8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7D66091D" w14:textId="4E789C50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04118FCB" w14:textId="30C61359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39E10471" w14:textId="087424FE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6ABBD1C1" w14:textId="426ABCC5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13D89B60" w14:textId="77CD6220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1D3A64EE" w14:textId="643EC950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57BDED82" w14:textId="2C4D8033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7D95546B" w14:textId="64D47937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  <w:bookmarkStart w:id="0" w:name="_GoBack"/>
      <w:bookmarkEnd w:id="0"/>
    </w:p>
    <w:p w14:paraId="463B25FF" w14:textId="662D7A81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79C1A304" w14:textId="77777777" w:rsidR="00A1052F" w:rsidRP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45823D61" w14:textId="77777777" w:rsidR="001E701D" w:rsidRPr="00A1052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</w:pPr>
    </w:p>
    <w:p w14:paraId="44CB6CBC" w14:textId="77777777" w:rsidR="001E701D" w:rsidRPr="00A1052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s-ES" w:eastAsia="en-US"/>
        </w:rPr>
        <w:sectPr w:rsidR="001E701D" w:rsidRPr="00A1052F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772EE8B" w14:textId="30799EBC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7777777" w:rsidR="008F5E09" w:rsidRPr="001E701D" w:rsidRDefault="008F5E09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If you are interested in a technical article, please contact: </w:t>
      </w:r>
    </w:p>
    <w:p w14:paraId="08173A16" w14:textId="4B174B5A" w:rsidR="001E701D" w:rsidRPr="00377F66" w:rsidRDefault="00921C57" w:rsidP="001E701D">
      <w:pPr>
        <w:spacing w:line="288" w:lineRule="auto"/>
        <w:jc w:val="left"/>
        <w:rPr>
          <w:rFonts w:ascii="Arial" w:hAnsi="Arial" w:cs="Arial"/>
          <w:b/>
          <w:i/>
          <w:sz w:val="22"/>
          <w:szCs w:val="22"/>
          <w:lang w:val="es-ES"/>
        </w:rPr>
      </w:pPr>
      <w:r w:rsidRPr="00377F66">
        <w:rPr>
          <w:rFonts w:ascii="Arial" w:hAnsi="Arial" w:cs="Arial"/>
          <w:bCs/>
          <w:i/>
          <w:sz w:val="22"/>
          <w:szCs w:val="22"/>
          <w:lang w:val="es-ES"/>
        </w:rPr>
        <w:t>Si tiene interés en obtener artículos técnicos, por favor contacte a:</w:t>
      </w:r>
      <w:r w:rsidRPr="00377F66">
        <w:rPr>
          <w:rFonts w:ascii="Arial" w:hAnsi="Arial" w:cs="Arial"/>
          <w:b/>
          <w:i/>
          <w:sz w:val="22"/>
          <w:szCs w:val="22"/>
          <w:lang w:val="es-ES"/>
        </w:rPr>
        <w:t xml:space="preserve"> </w:t>
      </w:r>
      <w:r w:rsidR="001E701D" w:rsidRPr="00377F66">
        <w:rPr>
          <w:rFonts w:ascii="Arial" w:hAnsi="Arial" w:cs="Arial"/>
          <w:b/>
          <w:i/>
          <w:sz w:val="22"/>
          <w:szCs w:val="22"/>
          <w:lang w:val="es-ES"/>
        </w:rPr>
        <w:br w:type="column"/>
      </w:r>
    </w:p>
    <w:p w14:paraId="6072F998" w14:textId="2C5296B6" w:rsidR="006D248E" w:rsidRPr="009B3EFC" w:rsidRDefault="000F1A24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4BCEF0AE" w:rsidR="006D248E" w:rsidRPr="009B3EFC" w:rsidRDefault="00A1052F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12AC8597" w:rsidR="006D248E" w:rsidRPr="000C0DE9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0C0DE9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3914A4C1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0F1A24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26E9EFFC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9E20C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B0960"/>
    <w:rsid w:val="000C0DE9"/>
    <w:rsid w:val="000C1FD4"/>
    <w:rsid w:val="000C682F"/>
    <w:rsid w:val="000D3310"/>
    <w:rsid w:val="000F1A24"/>
    <w:rsid w:val="000F38D4"/>
    <w:rsid w:val="00117771"/>
    <w:rsid w:val="001756FF"/>
    <w:rsid w:val="001823BB"/>
    <w:rsid w:val="0018361A"/>
    <w:rsid w:val="001B0AD2"/>
    <w:rsid w:val="001C7ACB"/>
    <w:rsid w:val="001D5D5B"/>
    <w:rsid w:val="001D5E0F"/>
    <w:rsid w:val="001E2787"/>
    <w:rsid w:val="001E701D"/>
    <w:rsid w:val="001F071E"/>
    <w:rsid w:val="00220E1E"/>
    <w:rsid w:val="00274BAB"/>
    <w:rsid w:val="0027724A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77F66"/>
    <w:rsid w:val="00383716"/>
    <w:rsid w:val="0038779D"/>
    <w:rsid w:val="003976F4"/>
    <w:rsid w:val="003C0C3B"/>
    <w:rsid w:val="004871FC"/>
    <w:rsid w:val="004C4E08"/>
    <w:rsid w:val="004D5382"/>
    <w:rsid w:val="00513ED3"/>
    <w:rsid w:val="00524E6E"/>
    <w:rsid w:val="00534206"/>
    <w:rsid w:val="005416F1"/>
    <w:rsid w:val="0056132F"/>
    <w:rsid w:val="00562F5C"/>
    <w:rsid w:val="00586D02"/>
    <w:rsid w:val="00586F39"/>
    <w:rsid w:val="005A4CBC"/>
    <w:rsid w:val="005B6D4B"/>
    <w:rsid w:val="005C2286"/>
    <w:rsid w:val="0060056D"/>
    <w:rsid w:val="00611750"/>
    <w:rsid w:val="006258A5"/>
    <w:rsid w:val="00631C98"/>
    <w:rsid w:val="00631CD2"/>
    <w:rsid w:val="00635644"/>
    <w:rsid w:val="00662B3E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052F"/>
    <w:rsid w:val="00A13D53"/>
    <w:rsid w:val="00A44A21"/>
    <w:rsid w:val="00A51233"/>
    <w:rsid w:val="00A55EBD"/>
    <w:rsid w:val="00A5748C"/>
    <w:rsid w:val="00AB4354"/>
    <w:rsid w:val="00AC3A97"/>
    <w:rsid w:val="00AC49A0"/>
    <w:rsid w:val="00AC6452"/>
    <w:rsid w:val="00AE7DEB"/>
    <w:rsid w:val="00B03D09"/>
    <w:rsid w:val="00B377F8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59C7"/>
    <w:rsid w:val="00D56DF3"/>
    <w:rsid w:val="00D74AE6"/>
    <w:rsid w:val="00DD5E2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0C0DE9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C728A-3E36-424F-9C13-01BFAF71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Florez</dc:creator>
  <cp:keywords/>
  <cp:lastModifiedBy>Katharina Aschhoff</cp:lastModifiedBy>
  <cp:revision>7</cp:revision>
  <cp:lastPrinted>2019-10-11T12:52:00Z</cp:lastPrinted>
  <dcterms:created xsi:type="dcterms:W3CDTF">2021-09-09T13:05:00Z</dcterms:created>
  <dcterms:modified xsi:type="dcterms:W3CDTF">2021-09-09T13:29:00Z</dcterms:modified>
</cp:coreProperties>
</file>